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俄罗斯电商平台2024年调研报告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俄罗斯电商平台介绍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俄罗斯目前有四个比较大的电商平台，当前比较好做的就是ozon和wb二家：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欧众ozon 当前跨境做的比较好，主营3C电子类为主，全品类为辅。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野莓wb 俄罗斯最大电商平台，主要经营全品类，当前大力发展招商中国跨境卖家。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Yandex market 背靠大厂，准备发力中国跨境市场。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Mega market 基本不发展跨境，以俄罗斯本土运营为主。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还有vk等其它商城，依托自己的APP或者其它方式在运营，例如成人用品黑五类等。</w:t>
      </w:r>
    </w:p>
    <w:p>
      <w:pPr>
        <w:numPr>
          <w:numId w:val="0"/>
        </w:numPr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numPr>
          <w:ilvl w:val="0"/>
          <w:numId w:val="1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俄罗斯电商平台运营模式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基本就是二种运营模式，本土和跨境，以下为基本情况介绍：</w:t>
      </w:r>
    </w:p>
    <w:p>
      <w:pPr>
        <w:numPr>
          <w:ilvl w:val="0"/>
          <w:numId w:val="3"/>
        </w:numPr>
        <w:ind w:leftChars="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俄罗斯本土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需要在俄罗斯注册本土公司，需要在俄罗斯进行财会及税务规划，在俄罗斯本土建立仓库、货品需要备到莫斯科自建仓或平台云仓，运营团队最好是在俄罗斯。货款提现到俄罗斯公帐，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资金安全和财税</w:t>
      </w:r>
      <w:r>
        <w:rPr>
          <w:rFonts w:hint="eastAsia" w:ascii="微软雅黑" w:hAnsi="微软雅黑" w:eastAsia="微软雅黑" w:cs="微软雅黑"/>
          <w:lang w:val="en-US" w:eastAsia="zh-CN"/>
        </w:rPr>
        <w:t>，必须重点提前规划，就算全程走白关，手续齐全，当前也有回款风险。</w:t>
      </w:r>
    </w:p>
    <w:p>
      <w:pPr>
        <w:numPr>
          <w:ilvl w:val="0"/>
          <w:numId w:val="3"/>
        </w:numPr>
        <w:ind w:leftChars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中国跨境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需要在中国注册公司，开立pingpang之类第三方帐号，没有资金安全问题，也无须报税，不到公户。资金直接以美金或人民币的形式到帐pingpang余额，可提现到国内私人帐号，无须公户。</w:t>
      </w:r>
    </w:p>
    <w:p>
      <w:pPr>
        <w:numPr>
          <w:ilvl w:val="0"/>
          <w:numId w:val="3"/>
        </w:numPr>
        <w:ind w:leftChars="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本土和跨境的区别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一、平台商品的物流时效，本土3-7天，跨境最少22-35天（除非花大价钱走空运）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二、平台的展示及搜索权重，本土要远远优于跨境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三、电商平台以上2点可以说占具最大的优势考量，本土针对跨境无论是做什么类目，均有非常大的优势，有实力的情况下优先考虑本土，下面再说说本土的劣势。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四、本土有资金风险、商检风险、帐号冻结风险、退货风险等，下面在写本土运营的时候，会详细解释相关内容。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五、跨境的优势在于手续简单，入门快，佣金低，尤其是ozon可以说是零门槛（竞争激烈）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六、本土商家提现无限制，帐号有钱可直接提现，2天内到本土公户。跨境卖家提现ozon平台是2周1次，7天到帐。wb平台1周1次，3天到帐，跨境卖家1000美金最低提现要求。</w:t>
      </w:r>
    </w:p>
    <w:p>
      <w:pPr>
        <w:pStyle w:val="4"/>
        <w:bidi w:val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pStyle w:val="4"/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三、电商仓库的介绍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4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自建本土仓 就是自已在俄罗斯的莫斯科、圣彼德堡、叶卡、哈巴等地，自行租仓库存放货品，把所有需要销售的商品备货好，再在电商平台上架销售，优势是物流时效，当有订单后，打印单子送到最近的ozn或wb驿站发货，最快2天到达ozon或wb买家提货驿站。另一个优势是当货卖不动的时候，可以在电商下架，自行处理较方便，当有退换货的时候，直接去驿站取回即可。因为有自已处理以及送仓预约等比2条的本土云仓时效慢1-2天。</w:t>
      </w:r>
    </w:p>
    <w:p>
      <w:pPr>
        <w:numPr>
          <w:ilvl w:val="0"/>
          <w:numId w:val="4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商家本土云仓 就是提前把你要销售中的货，备到平台的电商平台的俄罗斯云仓，当平台有订单后，无须你任何操作，商家会自行推送云仓捡货打包，目前云仓基本都有60-90天的免费存储期，打包捡货也不需要额外费用。和自建仓比，就是备货量要求较大，库存是实时的，不像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本土自建仓，可以多平台操作，虚报一定程度的库存量</w:t>
      </w:r>
      <w:r>
        <w:rPr>
          <w:rFonts w:hint="eastAsia" w:ascii="微软雅黑" w:hAnsi="微软雅黑" w:eastAsia="微软雅黑" w:cs="微软雅黑"/>
          <w:lang w:val="en-US" w:eastAsia="zh-CN"/>
        </w:rPr>
        <w:t>，调货也不如自建仓方便。但是目前物流时效最快的方式。例如：叶卡附近的卖家下单，叶卡云仓直接出货。</w:t>
      </w:r>
    </w:p>
    <w:p>
      <w:pPr>
        <w:numPr>
          <w:ilvl w:val="0"/>
          <w:numId w:val="4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国内自建仓或无库存 主要针对跨境卖家，或者跨境无货源卖家，可以1688之类一件代发，或者，针对国内有库存的商家。当平台出订单，无货源卖家可在拼多多等进货发到商家平台国内接收点，自有商品库存卖家可以自行打包发到电商平台国内代收处，现在ozon国内大多数城市都有代收点，跨境卖家只要在规定时间内，送到国内代收点就行。其它所有的报关、物流问题，均由电商平台解决。</w:t>
      </w:r>
    </w:p>
    <w:p>
      <w:pPr>
        <w:numPr>
          <w:ilvl w:val="0"/>
          <w:numId w:val="4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国内前置云仓 主要针对国内跨境卖家ozon主推wb没有这个服务 ozon与京东合作，把货备到国内京东仓，有订单直接京东仓对接打单发货，无须卖家任何操作。提升3-4天的国内物流时效性，对库存要求较大。</w:t>
      </w:r>
    </w:p>
    <w:p>
      <w:pPr>
        <w:numPr>
          <w:ilvl w:val="0"/>
          <w:numId w:val="4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国内边境仓 主要针对跨境卖家ozon主推项目，以兴远为例把货备到国内珲春、绥芬河、黑河等口岸城市，有订单后边境仓负责打包发货清关等。当前兴远物流的绥芬河边境仓，存储及发货均不收取额外任何费用，存储期限也没有任何限制。</w:t>
      </w:r>
    </w:p>
    <w:p>
      <w:pPr>
        <w:numPr>
          <w:ilvl w:val="0"/>
          <w:numId w:val="4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小结：物流时效 本土云仓 &gt; 本土自建仓 &gt; 国内边境仓 &gt; 国内前置仓 &gt; 自发货</w:t>
      </w:r>
    </w:p>
    <w:p>
      <w:pPr>
        <w:numPr>
          <w:ilvl w:val="0"/>
          <w:numId w:val="4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小结：本土卖家ozon和wb平台，云仓和自建仓都可以选择，主要区别和优势除了物流时效，就是退货处理、库存与假库存、物流人员送仓等方面的区别。</w:t>
      </w:r>
    </w:p>
    <w:p>
      <w:pPr>
        <w:numPr>
          <w:ilvl w:val="0"/>
          <w:numId w:val="4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小结：跨境卖家 ozon平台不允许本土仓，只能边境仓、前置仓、自发货。跨境卖家wb平台，可以本土仓（这也是当前wb最大的招商优势，大卖家可以提前备货）前置仓、自发货。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pStyle w:val="3"/>
        <w:numPr>
          <w:numId w:val="0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四、俄罗斯跨境电商申请条件及运营条件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5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国内注册公司，个体户不行</w:t>
      </w:r>
    </w:p>
    <w:p>
      <w:pPr>
        <w:numPr>
          <w:ilvl w:val="0"/>
          <w:numId w:val="5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开立第三方支付平台帐号，pingpang或lianliapay，可个人实名认证并绑定企业认证，实现货款提现功能，第三方平台会收取少量手续费。较安全，但有汇损。</w:t>
      </w:r>
    </w:p>
    <w:p>
      <w:pPr>
        <w:numPr>
          <w:ilvl w:val="0"/>
          <w:numId w:val="5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国内产品可直接在ozon上架，有品牌商标产品，需提供国内授权证明审核。</w:t>
      </w:r>
    </w:p>
    <w:p>
      <w:pPr>
        <w:numPr>
          <w:ilvl w:val="0"/>
          <w:numId w:val="5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ozon中国跨境卖家为每2周结算一次，结算起始金额为1000美金。提现时间7天左右，当前已经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2个月未回款</w:t>
      </w:r>
      <w:r>
        <w:rPr>
          <w:rFonts w:hint="eastAsia" w:ascii="微软雅黑" w:hAnsi="微软雅黑" w:eastAsia="微软雅黑" w:cs="微软雅黑"/>
          <w:lang w:val="en-US" w:eastAsia="zh-CN"/>
        </w:rPr>
        <w:t>了，相关可考ozon回款相应信息。</w:t>
      </w:r>
    </w:p>
    <w:p>
      <w:pPr>
        <w:numPr>
          <w:ilvl w:val="0"/>
          <w:numId w:val="5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跨境卖家商品销售，扣除物流费用和佣金外，没有其它费用。无须要俄纳税。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小结：做ozon跨境中国卖家，仅需提供公司执照，不需要开公户走帐，就可以开设店铺，入门简单，竞争激烈，中国人内卷到死。最低初步运营费用为300元即可。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pStyle w:val="4"/>
        <w:numPr>
          <w:numId w:val="0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五、俄罗斯本土电商申请需求及运营条件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6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俄罗斯本土电商必须以俄罗斯公司为运营主体，即必须注册一个俄罗斯公司。</w:t>
      </w:r>
    </w:p>
    <w:p>
      <w:pPr>
        <w:numPr>
          <w:ilvl w:val="0"/>
          <w:numId w:val="6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俄罗斯本土电商必须有财会计帐并报税，以及EAC认证、城市码等硬性要求。</w:t>
      </w:r>
    </w:p>
    <w:p>
      <w:pPr>
        <w:numPr>
          <w:ilvl w:val="0"/>
          <w:numId w:val="6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俄罗斯本土电商因为时差原因，客服团队和财税团队尽量设置在莫科斯或周边，运营团队可以设置在中国。</w:t>
      </w:r>
    </w:p>
    <w:p>
      <w:pPr>
        <w:numPr>
          <w:ilvl w:val="0"/>
          <w:numId w:val="6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俄罗斯本土电商如果想资金直接回国或合法回国，必须要白关物流，国内公司有出口手续，物流公司提供报关单等。这样国内公司可以直接接收俄罗斯银行汇款结算。如果有能力把趴在</w:t>
      </w:r>
      <w:r>
        <w:rPr>
          <w:rFonts w:hint="eastAsia" w:ascii="微软雅黑" w:hAnsi="微软雅黑" w:eastAsia="微软雅黑" w:cs="微软雅黑"/>
          <w:u w:val="single"/>
          <w:lang w:val="en-US" w:eastAsia="zh-CN"/>
        </w:rPr>
        <w:t>本土公户的钱洗回国内或提现</w:t>
      </w:r>
      <w:r>
        <w:rPr>
          <w:rFonts w:hint="eastAsia" w:ascii="微软雅黑" w:hAnsi="微软雅黑" w:eastAsia="微软雅黑" w:cs="微软雅黑"/>
          <w:lang w:val="en-US" w:eastAsia="zh-CN"/>
        </w:rPr>
        <w:t>另议。</w:t>
      </w:r>
    </w:p>
    <w:p>
      <w:pPr>
        <w:numPr>
          <w:ilvl w:val="0"/>
          <w:numId w:val="6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以开设ozon本土店铺（wb也差不多）为例，大概需要这几个步骤：</w:t>
      </w:r>
    </w:p>
    <w:p>
      <w:pPr>
        <w:numPr>
          <w:ilvl w:val="0"/>
          <w:numId w:val="7"/>
        </w:numPr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注册俄罗斯公司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这个是最难的，如果本土有资源和人脉比较好解决。要有一个办公场地、一个俄罗斯法人、一个俄罗斯总经理、一个财税人员。中国有代办公司，首年费用大概50万卢布，每年法人总经理办公场地费用大概要200万卢布。公司正常运营3个月以后，法人和总经理可改为中国人提任，必须有大卡或永居等合法手续。</w:t>
      </w:r>
    </w:p>
    <w:p>
      <w:pPr>
        <w:numPr>
          <w:ilvl w:val="0"/>
          <w:numId w:val="7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本土品牌注册</w:t>
      </w:r>
    </w:p>
    <w:p>
      <w:pPr>
        <w:numPr>
          <w:ilvl w:val="0"/>
          <w:numId w:val="7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商品仓库选择及备货</w:t>
      </w:r>
    </w:p>
    <w:p>
      <w:pPr>
        <w:numPr>
          <w:ilvl w:val="0"/>
          <w:numId w:val="7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上架商品</w:t>
      </w:r>
    </w:p>
    <w:p>
      <w:pPr>
        <w:numPr>
          <w:ilvl w:val="0"/>
          <w:numId w:val="7"/>
        </w:numPr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售后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pStyle w:val="4"/>
        <w:numPr>
          <w:numId w:val="0"/>
        </w:num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六、OZON平台运营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8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当前ozon平台本土和跨境入驻区别不大，后台操作界面也基本类似，可以全中文操作。</w:t>
      </w:r>
    </w:p>
    <w:p>
      <w:pPr>
        <w:numPr>
          <w:ilvl w:val="0"/>
          <w:numId w:val="8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OZON平台初始商品SKU为500，当销售金额达到一定需求后，会自行增加，删除商品占具SKU名额，即最多只能添加500个商品。</w:t>
      </w:r>
    </w:p>
    <w:p>
      <w:pPr>
        <w:numPr>
          <w:ilvl w:val="0"/>
          <w:numId w:val="8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ozon平台广告区分模板、搜索、展示三种广告模式。</w:t>
      </w:r>
    </w:p>
    <w:p>
      <w:pPr>
        <w:numPr>
          <w:ilvl w:val="0"/>
          <w:numId w:val="8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ozon平台对新开店铺和新上架商品，均有新手流量扶持，即上架即可拥有一定自然流量。但当商品销售不理想，例如15天无销售记录商品，无法在搜索结果展示。</w:t>
      </w:r>
    </w:p>
    <w:p>
      <w:pPr>
        <w:numPr>
          <w:ilvl w:val="0"/>
          <w:numId w:val="8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ozon平台关键词搜索展示权重，按照：流行度、销量、物流时效、评价、价格、总体符合条件参数，这几个依次排行计算。基本上销量越好、到货越快、评价越好、价格越低，这几个参数越好，排名越前。</w:t>
      </w:r>
    </w:p>
    <w:p>
      <w:pPr>
        <w:numPr>
          <w:ilvl w:val="0"/>
          <w:numId w:val="8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ozon的跨境卖家当前FBP前置仓免费存储期延长至一年，出库操作量每提升一定量级，享受一定折扣，并可享受一键复制功能。</w:t>
      </w:r>
    </w:p>
    <w:p>
      <w:pPr>
        <w:numPr>
          <w:ilvl w:val="0"/>
          <w:numId w:val="8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ozon平台运营，要紧盯平台的每年几次大促，每次大促针对日常销售还不错的产品，非常容易出现爆单状态。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七、WB平台运营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wb平台当前招收中国跨境卖家要求很高，要求其它平台年GMV为一千万人民币以上。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Wb平台本土运营参考上一条即可，基本差不太多。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ozon和wb平台，只扣除佣金和运费，其它结余到平台帐再提现 ，但目前运营方面ozon略微正规一点，广告和运费、罚款等都比较清晰，而wb平台管理比较混乱，偶尔会出现不明原因的罚款，这方面需要注意。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八、萌啦数据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当前数据观察方面，针对俄罗斯电商平台ozon萌啦数据做的最好。可以提供当前商品的一系列参数，例如：商品浏览量、加购量、销量，同款竞品分析等。</w:t>
      </w:r>
    </w:p>
    <w:p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新商家可提供VIP试用，官方也有客服人员解释，强烈推荐。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九、灰关物品运营</w:t>
      </w:r>
    </w:p>
    <w:p>
      <w:pPr>
        <w:widowControl w:val="0"/>
        <w:numPr>
          <w:numId w:val="0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如果运营的为灰关物品，有封店风险、帐户冻结风险等可能性，可以用个体户为主体经营，当每天的流水低于50万卢布，每天的取现不超过50万卢布，基本上风险还是比较小的。需要担心的就是俄罗斯人的卷钱跑路问题。</w:t>
      </w:r>
    </w:p>
    <w:p>
      <w:pPr>
        <w:widowControl w:val="0"/>
        <w:numPr>
          <w:ilvl w:val="0"/>
          <w:numId w:val="9"/>
        </w:numPr>
        <w:jc w:val="both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找个俄罗斯人为主体，注册一个个体户，用来开设ozon和wb店铺，直接上架销售灰关产品，当前服饰和鞋类查的较严，包类风险较小。这样，无须纳税，也没有财会记帐和报税需求。适合较小流水或试经营阶段，或者，店群的模式经营。</w:t>
      </w:r>
    </w:p>
    <w:p>
      <w:pPr>
        <w:widowControl w:val="0"/>
        <w:numPr>
          <w:ilvl w:val="0"/>
          <w:numId w:val="9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租用店铺经营，当前国人有提供租用店铺服务，就是你拿他的俄罗斯公司资质开店或直接使用他开好的ozon/wb店铺，但是你销售的所有资金都提现到租用公司的帐户。他再结算到国内银行帐号，当前价格大概为租店1.5万人民币/半年，提现国内银行人民币手续费约为17%，其中包括税和汇损，如果转到俄罗斯公户，手续费约为12%，大概就是代缴税费。这部分费用，如果自己公司运营，也要缴纳的。</w:t>
      </w:r>
    </w:p>
    <w:p>
      <w:pPr>
        <w:widowControl w:val="0"/>
        <w:numPr>
          <w:ilvl w:val="0"/>
          <w:numId w:val="9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租用店铺风险，现在一般一个俄罗斯公司主体，会开很多家店铺，当其中一家店铺违规就会波及到所有店铺，如果是严重违规会冻结当前主体现所有帐户资金无法提现。</w:t>
      </w:r>
    </w:p>
    <w:p>
      <w:pPr>
        <w:widowControl w:val="0"/>
        <w:numPr>
          <w:ilvl w:val="0"/>
          <w:numId w:val="9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租用店铺卷钱跑路，这个和个体户卷钱跑路一个道理。</w:t>
      </w:r>
    </w:p>
    <w:p>
      <w:pPr>
        <w:widowControl w:val="0"/>
        <w:numPr>
          <w:ilvl w:val="0"/>
          <w:numId w:val="9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不管是租用或自行注册的本土店铺，运营灰关高利润商品，如果人脉资源丰富可以用卖二批货或购买造假认证等方式经营，例如：只进1-2批正规白关手续齐全商品，然后自行批量造假的EAC认证和城市码，当销售的商品有官方投诉的时候，提供出正规手续。人脉资源好，也可以直接找当地重要人士，购买正规手续。当然，这个有一定风险。因为，当你的销量达到一定程度的时候，就会有同行竞品去调查和整你了。</w:t>
      </w:r>
    </w:p>
    <w:p>
      <w:pPr>
        <w:widowControl w:val="0"/>
        <w:numPr>
          <w:numId w:val="0"/>
        </w:numPr>
        <w:jc w:val="both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十、俄罗斯电商一句话总结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俄罗斯电商，现在平台选择就是ozon和wb二家为主。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俄罗斯电商，区分本土和跨境，本土牛逼、跨境卷逼。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本土商家就是个体户和公司运营二种模式，类比国内淘宝店和天猫店。</w:t>
      </w:r>
    </w:p>
    <w:p>
      <w:pPr>
        <w:bidi w:val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本土店就是备货、卖货、回款安全最重要，货卖了钱回不来一切白搭。</w:t>
      </w:r>
    </w:p>
    <w:p>
      <w:pPr>
        <w:bidi w:val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跨境无退货，ozon跨境不支持退货，wb退货可花邮费退回或当场销毁处理。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近期更新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numPr>
          <w:ilvl w:val="0"/>
          <w:numId w:val="1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2024年05月01日 ozon跨境卖家依旧未回款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2024年05月-06月 ozon跨境卖家佣金全类目降价50%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2024年04月 wb跨境卖家入驻门槛降低至流水GMV一千万</w:t>
      </w:r>
    </w:p>
    <w:p>
      <w:pPr>
        <w:numPr>
          <w:ilvl w:val="0"/>
          <w:numId w:val="10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2024年06月 可能wb开户全部跨境卖家入驻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正规手续回款国内困难</w:t>
      </w:r>
    </w:p>
    <w:p>
      <w:pPr>
        <w:numPr>
          <w:ilvl w:val="0"/>
          <w:numId w:val="10"/>
        </w:numPr>
        <w:ind w:left="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租店铺俄团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en-US" w:eastAsia="zh-CN"/>
        </w:rPr>
        <w:t>北俄国际、代注册及财税喀秋莎、代办oz全套本土业务纵横</w:t>
      </w:r>
    </w:p>
    <w:p>
      <w:pPr>
        <w:numPr>
          <w:numId w:val="0"/>
        </w:numPr>
        <w:ind w:leftChars="0"/>
        <w:rPr>
          <w:rFonts w:hint="default" w:ascii="微软雅黑" w:hAnsi="微软雅黑" w:eastAsia="微软雅黑" w:cs="微软雅黑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3BCD88"/>
    <w:multiLevelType w:val="singleLevel"/>
    <w:tmpl w:val="883BCD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8B03573"/>
    <w:multiLevelType w:val="singleLevel"/>
    <w:tmpl w:val="B8B035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D82B621"/>
    <w:multiLevelType w:val="singleLevel"/>
    <w:tmpl w:val="DD82B6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8CC0344"/>
    <w:multiLevelType w:val="singleLevel"/>
    <w:tmpl w:val="E8CC03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C76E6D8"/>
    <w:multiLevelType w:val="singleLevel"/>
    <w:tmpl w:val="EC76E6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BFDF74C"/>
    <w:multiLevelType w:val="singleLevel"/>
    <w:tmpl w:val="FBFDF7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E3A67C7"/>
    <w:multiLevelType w:val="singleLevel"/>
    <w:tmpl w:val="2E3A67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37C4DA15"/>
    <w:multiLevelType w:val="singleLevel"/>
    <w:tmpl w:val="37C4DA1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F25FD94"/>
    <w:multiLevelType w:val="singleLevel"/>
    <w:tmpl w:val="4F25FD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2549B1A"/>
    <w:multiLevelType w:val="singleLevel"/>
    <w:tmpl w:val="72549B1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1481C"/>
    <w:rsid w:val="04D7187F"/>
    <w:rsid w:val="050122BE"/>
    <w:rsid w:val="061A3190"/>
    <w:rsid w:val="066F069C"/>
    <w:rsid w:val="0AD927DA"/>
    <w:rsid w:val="0E776173"/>
    <w:rsid w:val="0EEC3F08"/>
    <w:rsid w:val="10AF4E6E"/>
    <w:rsid w:val="17D15EA0"/>
    <w:rsid w:val="18BC4BA4"/>
    <w:rsid w:val="1DCD4EF1"/>
    <w:rsid w:val="1E0F74D8"/>
    <w:rsid w:val="24760BE2"/>
    <w:rsid w:val="29B92A03"/>
    <w:rsid w:val="2BE664C3"/>
    <w:rsid w:val="2E003688"/>
    <w:rsid w:val="349E1EE2"/>
    <w:rsid w:val="3C8B38E1"/>
    <w:rsid w:val="3F830EED"/>
    <w:rsid w:val="40372168"/>
    <w:rsid w:val="40A11D0E"/>
    <w:rsid w:val="47554794"/>
    <w:rsid w:val="47DA0270"/>
    <w:rsid w:val="499872CD"/>
    <w:rsid w:val="4EB3122E"/>
    <w:rsid w:val="4EEF5810"/>
    <w:rsid w:val="51226A29"/>
    <w:rsid w:val="55BF00BC"/>
    <w:rsid w:val="5822260D"/>
    <w:rsid w:val="5B8027AB"/>
    <w:rsid w:val="5C2A51C2"/>
    <w:rsid w:val="5FCE5104"/>
    <w:rsid w:val="610905C4"/>
    <w:rsid w:val="61A92915"/>
    <w:rsid w:val="62EB2CD8"/>
    <w:rsid w:val="65E6393A"/>
    <w:rsid w:val="66692CE9"/>
    <w:rsid w:val="676C02BE"/>
    <w:rsid w:val="6E023C8A"/>
    <w:rsid w:val="6E21673D"/>
    <w:rsid w:val="72ED761A"/>
    <w:rsid w:val="74563369"/>
    <w:rsid w:val="761942CF"/>
    <w:rsid w:val="767A306F"/>
    <w:rsid w:val="7A5F16D0"/>
    <w:rsid w:val="7A9D6FB6"/>
    <w:rsid w:val="7AA1481C"/>
    <w:rsid w:val="7B74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市司法局（市委依法治市办）</Company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2024-05-02T01:35:00Z</dcterms:created>
  <dc:creator>w</dc:creator>
  <cp:lastModifiedBy>w</cp:lastModifiedBy>
  <dcterms:modified xsi:type="dcterms:W3CDTF">2024-05-02T05:51:11Z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441B3B50DB534BF9875C337D6E798A84</vt:lpwstr>
  </property>
</Properties>
</file>